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856E" w14:textId="20B8C575" w:rsidR="00DE104D" w:rsidRDefault="00D02644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bookmarkStart w:id="0" w:name="_Hlk193100808"/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 xml:space="preserve"> </w:t>
      </w:r>
      <w:r w:rsidR="00D92EB0">
        <w:rPr>
          <w:rFonts w:ascii="宋体" w:eastAsia="宋体" w:hAnsi="宋体" w:hint="eastAsia"/>
          <w:b/>
          <w:bCs/>
          <w:color w:val="000000"/>
          <w:sz w:val="36"/>
          <w:szCs w:val="36"/>
        </w:rPr>
        <w:t>北京ESIE2025第十三届储能国际峰会暨展览会</w:t>
      </w:r>
      <w:bookmarkEnd w:id="0"/>
      <w:r w:rsidR="00AC123E">
        <w:rPr>
          <w:rFonts w:ascii="宋体" w:eastAsia="宋体" w:hAnsi="宋体" w:hint="eastAsia"/>
          <w:b/>
          <w:bCs/>
          <w:color w:val="000000"/>
          <w:sz w:val="36"/>
          <w:szCs w:val="36"/>
        </w:rPr>
        <w:t>项目采购需求</w:t>
      </w:r>
    </w:p>
    <w:p w14:paraId="327599EA" w14:textId="77777777" w:rsidR="00DE104D" w:rsidRDefault="00DE104D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14:paraId="649E6E63" w14:textId="77777777" w:rsidR="00DE104D" w:rsidRDefault="00AC123E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14:paraId="2CFDB7A3" w14:textId="70F66C64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1、采购</w:t>
      </w:r>
      <w:r w:rsidR="00D92EB0">
        <w:rPr>
          <w:rFonts w:ascii="宋体" w:hAnsi="宋体" w:cs="宋体" w:hint="eastAsia"/>
          <w:bCs/>
          <w:color w:val="000000"/>
          <w:sz w:val="24"/>
        </w:rPr>
        <w:t>项目</w:t>
      </w:r>
      <w:r>
        <w:rPr>
          <w:rFonts w:ascii="宋体" w:hAnsi="宋体" w:cs="宋体" w:hint="eastAsia"/>
          <w:bCs/>
          <w:color w:val="000000"/>
          <w:sz w:val="24"/>
        </w:rPr>
        <w:t>名称</w:t>
      </w:r>
      <w:r w:rsidR="00D92EB0">
        <w:rPr>
          <w:rFonts w:ascii="宋体" w:hAnsi="宋体" w:cs="宋体" w:hint="eastAsia"/>
          <w:bCs/>
          <w:color w:val="000000"/>
          <w:sz w:val="24"/>
        </w:rPr>
        <w:t>：</w:t>
      </w:r>
      <w:r w:rsidR="00D92EB0" w:rsidRPr="00D92EB0">
        <w:rPr>
          <w:rFonts w:ascii="宋体" w:hAnsi="宋体" w:cs="宋体" w:hint="eastAsia"/>
          <w:bCs/>
          <w:color w:val="000000"/>
          <w:sz w:val="24"/>
        </w:rPr>
        <w:t>北京ESIE2025第十三届储能国际峰会暨展览会</w:t>
      </w:r>
      <w:r>
        <w:rPr>
          <w:rFonts w:ascii="宋体" w:hAnsi="宋体" w:cs="宋体" w:hint="eastAsia"/>
          <w:bCs/>
          <w:color w:val="000000"/>
          <w:sz w:val="24"/>
        </w:rPr>
        <w:t>项目</w:t>
      </w:r>
    </w:p>
    <w:p w14:paraId="1C7AC2BB" w14:textId="1856B07A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 xml:space="preserve">2、最高限价： </w:t>
      </w:r>
      <w:r w:rsidR="00D02644">
        <w:rPr>
          <w:rFonts w:ascii="宋体" w:hAnsi="宋体" w:cs="宋体" w:hint="eastAsia"/>
          <w:bCs/>
          <w:color w:val="000000"/>
          <w:sz w:val="24"/>
        </w:rPr>
        <w:t>7.3</w:t>
      </w:r>
      <w:r>
        <w:rPr>
          <w:rFonts w:ascii="宋体" w:hAnsi="宋体" w:cs="宋体" w:hint="eastAsia"/>
          <w:bCs/>
          <w:color w:val="000000"/>
          <w:sz w:val="24"/>
        </w:rPr>
        <w:t>万元</w:t>
      </w:r>
    </w:p>
    <w:p w14:paraId="2C8D4398" w14:textId="77777777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3、服务期：</w:t>
      </w:r>
      <w:r w:rsidR="003F7105">
        <w:rPr>
          <w:rFonts w:ascii="宋体" w:hAnsi="宋体" w:cs="宋体"/>
          <w:bCs/>
          <w:color w:val="000000"/>
          <w:sz w:val="24"/>
        </w:rPr>
        <w:t>5</w:t>
      </w:r>
      <w:r>
        <w:rPr>
          <w:rFonts w:ascii="宋体" w:hAnsi="宋体" w:cs="宋体" w:hint="eastAsia"/>
          <w:bCs/>
          <w:color w:val="000000"/>
          <w:sz w:val="24"/>
        </w:rPr>
        <w:t>日历天</w:t>
      </w:r>
    </w:p>
    <w:p w14:paraId="4266F8E2" w14:textId="77777777" w:rsidR="00DE104D" w:rsidRDefault="00AC123E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4、服务要求：合格，满足采购人需求</w:t>
      </w:r>
    </w:p>
    <w:p w14:paraId="0366C7B4" w14:textId="77777777" w:rsidR="00DE104D" w:rsidRDefault="00AC123E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t>5、</w:t>
      </w:r>
      <w:r>
        <w:rPr>
          <w:rFonts w:ascii="宋体" w:hAnsi="宋体" w:hint="eastAsia"/>
          <w:sz w:val="24"/>
        </w:rPr>
        <w:t>付款方式：</w:t>
      </w:r>
      <w:r>
        <w:rPr>
          <w:rFonts w:ascii="宋体" w:hAnsi="宋体" w:hint="eastAsia"/>
          <w:sz w:val="24"/>
          <w:u w:val="single"/>
        </w:rPr>
        <w:t>货到且经采购人验收合格交付使用，供应商开具对应等额的增值税专用发票后，30个工作日内结清货款。</w:t>
      </w:r>
    </w:p>
    <w:p w14:paraId="1907F073" w14:textId="519C1970" w:rsidR="00DE104D" w:rsidRDefault="006C224A" w:rsidP="00040A72">
      <w:pPr>
        <w:spacing w:line="360" w:lineRule="auto"/>
        <w:ind w:firstLineChars="200" w:firstLine="480"/>
        <w:jc w:val="left"/>
        <w:rPr>
          <w:rFonts w:eastAsiaTheme="minor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C224A">
        <w:rPr>
          <w:rFonts w:ascii="宋体" w:hAnsi="宋体"/>
          <w:noProof/>
          <w:color w:val="FF0000"/>
          <w:sz w:val="24"/>
          <w:u w:val="single"/>
        </w:rPr>
        <w:drawing>
          <wp:inline distT="0" distB="0" distL="0" distR="0" wp14:anchorId="6F6A6370" wp14:editId="289B38C8">
            <wp:extent cx="5274310" cy="2966720"/>
            <wp:effectExtent l="0" t="0" r="0" b="0"/>
            <wp:docPr id="19585678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A72" w:rsidRPr="00040A7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</w:rPr>
        <w:lastRenderedPageBreak/>
        <w:drawing>
          <wp:inline distT="0" distB="0" distL="0" distR="0" wp14:anchorId="6C88B5BA" wp14:editId="4AF6D741">
            <wp:extent cx="5274310" cy="4117975"/>
            <wp:effectExtent l="0" t="0" r="0" b="0"/>
            <wp:docPr id="1526326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61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EA49" w14:textId="3DF6E4A1" w:rsidR="006C224A" w:rsidRPr="006C224A" w:rsidRDefault="006C224A" w:rsidP="00040A72">
      <w:pPr>
        <w:spacing w:line="360" w:lineRule="auto"/>
        <w:ind w:firstLineChars="200" w:firstLine="420"/>
        <w:jc w:val="left"/>
        <w:rPr>
          <w:rFonts w:ascii="宋体" w:eastAsiaTheme="minorEastAsia" w:hAnsi="宋体"/>
          <w:color w:val="FF0000"/>
          <w:sz w:val="24"/>
          <w:u w:val="single"/>
        </w:rPr>
      </w:pPr>
      <w:r>
        <w:rPr>
          <w:noProof/>
        </w:rPr>
        <w:drawing>
          <wp:inline distT="0" distB="0" distL="0" distR="0" wp14:anchorId="43ADC782" wp14:editId="4A2DF594">
            <wp:extent cx="5274310" cy="4403725"/>
            <wp:effectExtent l="0" t="0" r="0" b="0"/>
            <wp:docPr id="12709498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498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03E1F" w14:textId="77777777" w:rsidR="00DE104D" w:rsidRDefault="00AC123E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项目要求；</w:t>
      </w:r>
    </w:p>
    <w:p w14:paraId="7E7C1D00" w14:textId="77777777" w:rsidR="00DE104D" w:rsidRDefault="00AC123E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14:paraId="7A717EDC" w14:textId="77777777" w:rsidR="00DE104D" w:rsidRDefault="00AC123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（1）供应商应严格按双方最终确定《展台效果图》和《尺寸图》要求施工，并随时接受采购人检验。</w:t>
      </w:r>
    </w:p>
    <w:p w14:paraId="6F1CB37B" w14:textId="77777777" w:rsidR="00DE104D" w:rsidRDefault="00AC123E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（2）供应商施工质量应结构牢固，保证正常使用安全。</w:t>
      </w:r>
    </w:p>
    <w:p w14:paraId="3B1E75BD" w14:textId="77777777" w:rsidR="00040A72" w:rsidRDefault="00040A72">
      <w:pPr>
        <w:spacing w:line="360" w:lineRule="auto"/>
        <w:rPr>
          <w:rFonts w:ascii="宋体" w:hAnsi="宋体" w:cs="宋体"/>
          <w:color w:val="000000"/>
          <w:sz w:val="24"/>
        </w:rPr>
      </w:pPr>
    </w:p>
    <w:p w14:paraId="1A979779" w14:textId="77777777" w:rsidR="00DE104D" w:rsidRDefault="00AC123E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pPr w:leftFromText="180" w:rightFromText="180" w:vertAnchor="text" w:horzAnchor="page" w:tblpXSpec="center" w:tblpY="1200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1200"/>
        <w:gridCol w:w="5465"/>
        <w:gridCol w:w="1256"/>
        <w:gridCol w:w="1304"/>
      </w:tblGrid>
      <w:tr w:rsidR="00D52E22" w14:paraId="26C67DC1" w14:textId="77777777" w:rsidTr="00040A72">
        <w:trPr>
          <w:trHeight w:val="57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ABF32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AA84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837D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1DDD" w14:textId="77777777" w:rsidR="00D52E22" w:rsidRDefault="00D52E22" w:rsidP="00C42C35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</w:tr>
      <w:tr w:rsidR="00D52E22" w14:paraId="33BB3CD7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3201E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F1EB" w14:textId="7E833D4F" w:rsidR="00D52E22" w:rsidRDefault="001F1F35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灰白色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无缝淋油板</w:t>
            </w:r>
            <w:r w:rsidR="00D52E22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铺设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81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BE38" w14:textId="5FBF31CF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36</w:t>
            </w:r>
          </w:p>
        </w:tc>
      </w:tr>
      <w:tr w:rsidR="00D52E22" w14:paraId="5798FBAF" w14:textId="77777777" w:rsidTr="00040A72">
        <w:trPr>
          <w:trHeight w:val="423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9DD6C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3F7E" w14:textId="4E634879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接待台（木结构表面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烤漆</w:t>
            </w:r>
            <w:r w:rsidR="001F1F35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+红色回光+发光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LOGO）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94A6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6FE9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696ACC83" w14:textId="77777777" w:rsidTr="00040A72">
        <w:trPr>
          <w:trHeight w:val="45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C51B3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13CC" w14:textId="1AE6D6FC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背景墙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乳胶漆+软膜灯箱做平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（木结构</w:t>
            </w:r>
            <w:r w:rsidR="006C224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带仓库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5CD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4108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688F7AC9" w14:textId="77777777" w:rsidTr="00040A72">
        <w:trPr>
          <w:trHeight w:val="45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49A20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A3FB" w14:textId="64AB1186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侧背景制作（木结构，表面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+</w:t>
            </w:r>
            <w:r w:rsidR="006C224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即时贴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8C4D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80D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5BD85680" w14:textId="77777777" w:rsidTr="00040A72">
        <w:trPr>
          <w:trHeight w:val="39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65678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378C" w14:textId="77777777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分项展墙制作（木结构，表面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+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软膜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灯箱）　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DCA9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2154" w14:textId="09DA0174" w:rsidR="00D52E22" w:rsidRDefault="00D02644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020C4FCA" w14:textId="77777777" w:rsidTr="00040A72">
        <w:trPr>
          <w:trHeight w:val="381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B552E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6FAC" w14:textId="2467FDFF" w:rsidR="00D52E22" w:rsidRDefault="00D52E22" w:rsidP="00C42C35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主体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冒顶木结构（内置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钢结构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造型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E889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9B73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7D845797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DB706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3553" w14:textId="4B99DDFE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眉头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（木结构，表面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烤漆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A15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9D7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02644" w14:paraId="658904D6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7DDF3" w14:textId="369D6F28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BF3E" w14:textId="41FD05CF" w:rsidR="00D02644" w:rsidRDefault="00D02644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烤漆展柜+玻璃罩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930D" w14:textId="56DF255F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3848" w14:textId="58297F50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</w:tr>
      <w:tr w:rsidR="00D52E22" w14:paraId="177551B0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128E0" w14:textId="0071EA60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FE4D" w14:textId="4DDDA7F7" w:rsidR="00D52E22" w:rsidRDefault="00D02644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</w:rPr>
              <w:t>70</w:t>
            </w:r>
            <w:r w:rsidR="00D52E22">
              <w:rPr>
                <w:rStyle w:val="font21"/>
                <w:rFonts w:hint="default"/>
              </w:rPr>
              <w:t>寸电视机</w:t>
            </w:r>
            <w:r w:rsidR="006C224A">
              <w:rPr>
                <w:rStyle w:val="font21"/>
                <w:rFonts w:hint="default"/>
              </w:rPr>
              <w:t>带立架支撑</w:t>
            </w:r>
            <w:r w:rsidR="00D52E22">
              <w:rPr>
                <w:rStyle w:val="font21"/>
                <w:rFonts w:hint="default"/>
              </w:rPr>
              <w:t xml:space="preserve"> 视频播放3天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C38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55E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2276FC18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B8237" w14:textId="7B3E83C3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3114" w14:textId="6C385E99" w:rsidR="00D52E22" w:rsidRDefault="006C224A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高脚椅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8F7A" w14:textId="46E1F25C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128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126423D9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1F4E4" w14:textId="1AFA0C72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1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B64E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洽谈桌椅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A24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823D" w14:textId="6FBEB5B6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</w:t>
            </w:r>
          </w:p>
        </w:tc>
      </w:tr>
      <w:tr w:rsidR="00D52E22" w14:paraId="79CF7F2B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BFEC76" w14:textId="205FA3BA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12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4049" w14:textId="17970E92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立体</w:t>
            </w:r>
            <w:r w:rsidR="00D02644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发光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字(LOGO*2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0D0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B86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</w:tr>
      <w:tr w:rsidR="00D52E22" w14:paraId="21DEE3C2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4E96C6" w14:textId="256BC92C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F109" w14:textId="28D0920A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亚克力立体</w:t>
            </w:r>
            <w:r w:rsidR="006C224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字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CE9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8AE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</w:t>
            </w:r>
          </w:p>
        </w:tc>
      </w:tr>
      <w:tr w:rsidR="00D52E22" w14:paraId="3FDAF1DD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45347" w14:textId="3B7AB2C4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C7C6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美工喷绘画面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CFDF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68CB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</w:t>
            </w:r>
          </w:p>
        </w:tc>
      </w:tr>
      <w:tr w:rsidR="00D52E22" w14:paraId="0748FD7E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D7504" w14:textId="54E15B76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15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EA1A" w14:textId="77777777" w:rsidR="00D52E22" w:rsidRDefault="00D52E22" w:rsidP="00C42C35">
            <w:pPr>
              <w:widowControl/>
              <w:spacing w:line="38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0798B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金卤射灯、长臂射灯、灯管等灯具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C48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9A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1E3A9B17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182BF" w14:textId="6915BAD6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A72B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电线等材料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BE9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7F04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2B82E674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C84A4" w14:textId="79E535B5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65C2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绿植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D00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068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12F40FBB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FAF9B" w14:textId="6650F5D9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A161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展位设计（三维和平面）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D870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FE22" w14:textId="1FA38B05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36</w:t>
            </w:r>
          </w:p>
        </w:tc>
      </w:tr>
      <w:tr w:rsidR="00D02644" w14:paraId="178502B6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2BACA" w14:textId="1F68543B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CC32" w14:textId="347A787E" w:rsidR="00D02644" w:rsidRDefault="00D02644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媒体邀请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7AD3" w14:textId="464EBD84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B044" w14:textId="55C95C10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5</w:t>
            </w:r>
          </w:p>
        </w:tc>
      </w:tr>
      <w:tr w:rsidR="00D02644" w14:paraId="483C1644" w14:textId="77777777" w:rsidTr="00040A7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47A96" w14:textId="032FC6FF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9B9E" w14:textId="3A7E6C88" w:rsidR="00D02644" w:rsidRDefault="00D02644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咖啡机、饮料、糖果、水果等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CF0B" w14:textId="1F167D8B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C040" w14:textId="3CDAF2B2" w:rsidR="00D02644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2D50D4E4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C474F" w14:textId="0AFF8D95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7B63" w14:textId="7E23C7CD" w:rsidR="00D52E22" w:rsidRDefault="006C224A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名片盒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6F11" w14:textId="6CD1DA59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9A72" w14:textId="5E2A642D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</w:t>
            </w:r>
          </w:p>
        </w:tc>
      </w:tr>
      <w:tr w:rsidR="00D52E22" w14:paraId="27ED1AC5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401A1" w14:textId="42A61857" w:rsidR="00D52E22" w:rsidRDefault="00D02644" w:rsidP="00C42C35">
            <w:pPr>
              <w:widowControl/>
              <w:spacing w:line="34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25F3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运输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B869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车次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8BE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</w:t>
            </w:r>
          </w:p>
        </w:tc>
      </w:tr>
      <w:tr w:rsidR="00D52E22" w14:paraId="3AEC894C" w14:textId="77777777" w:rsidTr="00D52E22">
        <w:trPr>
          <w:trHeight w:val="479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8BDD9" w14:textId="27133931" w:rsidR="00D52E22" w:rsidRDefault="00D02644" w:rsidP="00040A72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23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1636" w14:textId="2EE97E64" w:rsidR="00D52E22" w:rsidRDefault="00D52E22" w:rsidP="00FC7CEE">
            <w:pPr>
              <w:widowControl/>
              <w:spacing w:line="3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搭建及拆装 （安装</w:t>
            </w:r>
            <w:r w:rsidR="00FC7CEE"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天 撤展1天）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CA12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CDB5" w14:textId="77777777" w:rsidR="00D52E22" w:rsidRDefault="00D52E22" w:rsidP="00C42C35">
            <w:pPr>
              <w:widowControl/>
              <w:spacing w:line="3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3AC2DC60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BFBB5" w14:textId="2B91F032" w:rsidR="00D52E22" w:rsidRDefault="00D02644" w:rsidP="00040A72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24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1317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</w:rPr>
              <w:t>临时用电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260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ED9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  <w:tr w:rsidR="00D52E22" w14:paraId="106AEC0B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D27E3" w14:textId="7EA019D9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2794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照明电费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12C3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8CF1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</w:t>
            </w:r>
          </w:p>
        </w:tc>
      </w:tr>
      <w:tr w:rsidR="00D52E22" w14:paraId="7D72C873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E2A73" w14:textId="00E0040F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706A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审图及复核费用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8F6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A78F" w14:textId="608FBEDB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36</w:t>
            </w:r>
          </w:p>
        </w:tc>
      </w:tr>
      <w:tr w:rsidR="00D52E22" w14:paraId="73F9B813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0EA20" w14:textId="35C90AA0" w:rsidR="00D52E22" w:rsidRDefault="00D02644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9B53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展会保险费用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A6DA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E205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1</w:t>
            </w:r>
          </w:p>
        </w:tc>
      </w:tr>
      <w:tr w:rsidR="00D52E22" w14:paraId="12846339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79E13" w14:textId="0C040799" w:rsidR="00D52E22" w:rsidRDefault="00D02644" w:rsidP="00040A72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28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0B67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特装管理费用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59B7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平方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9F84" w14:textId="42F655C4" w:rsidR="00D52E22" w:rsidRDefault="006C224A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36</w:t>
            </w:r>
          </w:p>
        </w:tc>
      </w:tr>
      <w:tr w:rsidR="00D52E22" w14:paraId="5888DC0D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F3421" w14:textId="61C8124B" w:rsidR="00D52E22" w:rsidRDefault="00D02644" w:rsidP="00040A72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DF8F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展位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临时摄像头租凭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374E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9AAD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  <w:t>2</w:t>
            </w:r>
          </w:p>
        </w:tc>
      </w:tr>
      <w:tr w:rsidR="00D52E22" w14:paraId="765C6326" w14:textId="77777777" w:rsidTr="00D52E22">
        <w:trPr>
          <w:trHeight w:val="345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ECCA5" w14:textId="713E47C8" w:rsidR="00D52E22" w:rsidRDefault="00D02644" w:rsidP="00040A72">
            <w:pPr>
              <w:widowControl/>
              <w:spacing w:line="380" w:lineRule="exact"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30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9B53" w14:textId="77777777" w:rsidR="00D52E22" w:rsidRDefault="00D52E22" w:rsidP="00C42C35">
            <w:pPr>
              <w:widowControl/>
              <w:spacing w:line="38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Style w:val="font21"/>
                <w:rFonts w:hint="default"/>
              </w:rPr>
              <w:t>施工证 停车证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A0A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4CC2" w14:textId="77777777" w:rsidR="00D52E22" w:rsidRDefault="00D52E22" w:rsidP="00C42C35">
            <w:pPr>
              <w:widowControl/>
              <w:spacing w:line="3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</w:t>
            </w:r>
          </w:p>
        </w:tc>
      </w:tr>
    </w:tbl>
    <w:p w14:paraId="51549D3E" w14:textId="77777777" w:rsidR="00DE104D" w:rsidRDefault="00DE104D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362137DA" w14:textId="77777777" w:rsidR="00D52E22" w:rsidRDefault="00D52E22" w:rsidP="00D52E22">
      <w:pPr>
        <w:spacing w:line="27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3368885A" w14:textId="77777777" w:rsidR="00DE104D" w:rsidRDefault="00AC123E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  <w:bookmarkStart w:id="1" w:name="_GoBack"/>
      <w:bookmarkEnd w:id="1"/>
    </w:p>
    <w:p w14:paraId="35AFB269" w14:textId="77777777" w:rsidR="006C224A" w:rsidRDefault="00B95EA1" w:rsidP="00640E70">
      <w:pPr>
        <w:pStyle w:val="a4"/>
        <w:rPr>
          <w:noProof/>
        </w:rPr>
      </w:pPr>
      <w:r>
        <w:rPr>
          <w:rFonts w:ascii="宋体" w:eastAsia="宋体" w:hAnsi="宋体" w:cs="宋体"/>
          <w:sz w:val="22"/>
          <w:szCs w:val="22"/>
        </w:rPr>
        <w:t>1</w:t>
      </w:r>
      <w:r w:rsidRPr="00B95EA1">
        <w:rPr>
          <w:rFonts w:ascii="宋体" w:eastAsia="宋体" w:hAnsi="宋体" w:cs="宋体" w:hint="eastAsia"/>
          <w:sz w:val="22"/>
          <w:szCs w:val="22"/>
        </w:rPr>
        <w:t>、展会</w:t>
      </w:r>
      <w:r w:rsidRPr="00B95EA1">
        <w:rPr>
          <w:rFonts w:ascii="宋体" w:eastAsia="宋体" w:hAnsi="宋体" w:cs="宋体"/>
          <w:sz w:val="22"/>
          <w:szCs w:val="22"/>
        </w:rPr>
        <w:t>搭建时间要求</w:t>
      </w:r>
    </w:p>
    <w:p w14:paraId="415A6593" w14:textId="5BA373B8" w:rsidR="006C224A" w:rsidRPr="006C224A" w:rsidRDefault="006C224A" w:rsidP="00640E70">
      <w:pPr>
        <w:pStyle w:val="a4"/>
        <w:rPr>
          <w:rFonts w:ascii="宋体" w:eastAsia="宋体" w:hAnsi="宋体" w:cs="宋体"/>
          <w:sz w:val="22"/>
          <w:szCs w:val="22"/>
        </w:rPr>
      </w:pPr>
      <w:r w:rsidRPr="006C224A">
        <w:rPr>
          <w:rFonts w:ascii="宋体" w:eastAsia="宋体" w:hAnsi="宋体" w:cs="宋体" w:hint="eastAsia"/>
          <w:sz w:val="22"/>
          <w:szCs w:val="22"/>
        </w:rPr>
        <w:t>4月10日交付，4月8日进场搭建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4C43BC96" w14:textId="430C13A4" w:rsidR="00B95EA1" w:rsidRDefault="00B95EA1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tab/>
      </w:r>
      <w:r>
        <w:tab/>
      </w:r>
    </w:p>
    <w:p w14:paraId="5DA6A2CD" w14:textId="77777777" w:rsidR="00640E70" w:rsidRDefault="00B95EA1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2</w:t>
      </w:r>
      <w:r w:rsidR="00AC123E">
        <w:rPr>
          <w:rFonts w:ascii="宋体" w:eastAsia="宋体" w:hAnsi="宋体" w:cs="宋体" w:hint="eastAsia"/>
          <w:sz w:val="22"/>
          <w:szCs w:val="22"/>
        </w:rPr>
        <w:t>、本项目实施时间以展会时间为准</w:t>
      </w:r>
      <w:r w:rsidR="00AC123E">
        <w:rPr>
          <w:rFonts w:ascii="宋体" w:eastAsia="宋体" w:hAnsi="宋体" w:cs="宋体" w:hint="eastAsia"/>
          <w:sz w:val="22"/>
          <w:szCs w:val="22"/>
        </w:rPr>
        <w:tab/>
      </w:r>
    </w:p>
    <w:p w14:paraId="5CC08A48" w14:textId="77777777" w:rsidR="00DE104D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14:paraId="6185D701" w14:textId="77777777" w:rsidR="00640E70" w:rsidRDefault="00B95EA1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3</w:t>
      </w:r>
      <w:r w:rsidR="00AC123E">
        <w:rPr>
          <w:rFonts w:ascii="宋体" w:eastAsia="宋体" w:hAnsi="宋体" w:cs="宋体" w:hint="eastAsia"/>
          <w:sz w:val="22"/>
          <w:szCs w:val="22"/>
        </w:rPr>
        <w:t>、本项目单价包含人工、材料、机械（如货车运输等）、脚手架、利润、税金等一切费用。</w:t>
      </w:r>
      <w:r w:rsidR="00640E70">
        <w:rPr>
          <w:rFonts w:ascii="宋体" w:eastAsia="宋体" w:hAnsi="宋体" w:cs="宋体" w:hint="eastAsia"/>
          <w:sz w:val="22"/>
          <w:szCs w:val="22"/>
        </w:rPr>
        <w:tab/>
      </w:r>
    </w:p>
    <w:p w14:paraId="66961BF3" w14:textId="77777777" w:rsidR="00DE104D" w:rsidRDefault="00AC123E" w:rsidP="00640E70">
      <w:pPr>
        <w:pStyle w:val="a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ab/>
      </w:r>
    </w:p>
    <w:p w14:paraId="27BB2A45" w14:textId="5D17F06F" w:rsidR="00B95EA1" w:rsidRDefault="00B95EA1" w:rsidP="00640E70">
      <w:pPr>
        <w:pStyle w:val="a4"/>
      </w:pPr>
      <w:r>
        <w:rPr>
          <w:rFonts w:ascii="宋体" w:eastAsia="宋体" w:hAnsi="宋体" w:cs="宋体"/>
          <w:sz w:val="22"/>
          <w:szCs w:val="22"/>
        </w:rPr>
        <w:t>4</w:t>
      </w:r>
      <w:r w:rsidR="00AC123E">
        <w:rPr>
          <w:rFonts w:ascii="宋体" w:eastAsia="宋体" w:hAnsi="宋体" w:cs="宋体" w:hint="eastAsia"/>
          <w:sz w:val="22"/>
          <w:szCs w:val="22"/>
        </w:rPr>
        <w:t>、本项目全费用综合单价不会因人工及物价或汇率等而升降，</w:t>
      </w:r>
      <w:r w:rsidR="001F1F35">
        <w:rPr>
          <w:rFonts w:ascii="宋体" w:eastAsia="宋体" w:hAnsi="宋体" w:cs="宋体" w:hint="eastAsia"/>
          <w:sz w:val="22"/>
          <w:szCs w:val="22"/>
        </w:rPr>
        <w:t>一切以最终</w:t>
      </w:r>
      <w:r w:rsidR="00AC123E">
        <w:rPr>
          <w:rFonts w:ascii="宋体" w:eastAsia="宋体" w:hAnsi="宋体" w:cs="宋体" w:hint="eastAsia"/>
          <w:sz w:val="22"/>
          <w:szCs w:val="22"/>
        </w:rPr>
        <w:t>图纸</w:t>
      </w:r>
      <w:r w:rsidR="001F1F35">
        <w:rPr>
          <w:rFonts w:ascii="宋体" w:eastAsia="宋体" w:hAnsi="宋体" w:cs="宋体" w:hint="eastAsia"/>
          <w:sz w:val="22"/>
          <w:szCs w:val="22"/>
        </w:rPr>
        <w:t>和甲方需求而确定</w:t>
      </w:r>
      <w:r w:rsidR="00AC123E">
        <w:rPr>
          <w:rFonts w:ascii="宋体" w:eastAsia="宋体" w:hAnsi="宋体" w:cs="宋体" w:hint="eastAsia"/>
          <w:sz w:val="22"/>
          <w:szCs w:val="22"/>
        </w:rPr>
        <w:t>。</w:t>
      </w:r>
      <w:r w:rsidR="00AC123E">
        <w:rPr>
          <w:rFonts w:ascii="宋体" w:eastAsia="宋体" w:hAnsi="宋体" w:cs="宋体" w:hint="eastAsia"/>
        </w:rPr>
        <w:tab/>
      </w:r>
    </w:p>
    <w:p w14:paraId="52516F9C" w14:textId="77777777" w:rsidR="00B95EA1" w:rsidRDefault="00B95EA1" w:rsidP="00640E70">
      <w:pPr>
        <w:pStyle w:val="a4"/>
      </w:pPr>
    </w:p>
    <w:p w14:paraId="193385A5" w14:textId="77777777" w:rsidR="00DE104D" w:rsidRDefault="00AC123E" w:rsidP="00640E70">
      <w:pPr>
        <w:pStyle w:val="a4"/>
      </w:pPr>
      <w:r>
        <w:tab/>
      </w:r>
    </w:p>
    <w:sectPr w:rsidR="00DE104D" w:rsidSect="002B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CDFEC" w14:textId="77777777" w:rsidR="000D4709" w:rsidRDefault="000D4709"/>
  </w:endnote>
  <w:endnote w:type="continuationSeparator" w:id="0">
    <w:p w14:paraId="6FAA7F5C" w14:textId="77777777" w:rsidR="000D4709" w:rsidRDefault="000D4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B858" w14:textId="77777777" w:rsidR="000D4709" w:rsidRDefault="000D4709"/>
  </w:footnote>
  <w:footnote w:type="continuationSeparator" w:id="0">
    <w:p w14:paraId="176DBD5F" w14:textId="77777777" w:rsidR="000D4709" w:rsidRDefault="000D4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kZjFiYjU1MjcwMzhkZmI2NzQ4NjNmZWI5MzJlYWEifQ=="/>
  </w:docVars>
  <w:rsids>
    <w:rsidRoot w:val="00F87102"/>
    <w:rsid w:val="00026AB9"/>
    <w:rsid w:val="00040A72"/>
    <w:rsid w:val="00045AAF"/>
    <w:rsid w:val="00086F2C"/>
    <w:rsid w:val="000D4709"/>
    <w:rsid w:val="00132D63"/>
    <w:rsid w:val="00147246"/>
    <w:rsid w:val="00164DC2"/>
    <w:rsid w:val="0019075C"/>
    <w:rsid w:val="00196AA4"/>
    <w:rsid w:val="001A47CD"/>
    <w:rsid w:val="001F1F35"/>
    <w:rsid w:val="001F7982"/>
    <w:rsid w:val="0020044A"/>
    <w:rsid w:val="0020470A"/>
    <w:rsid w:val="002071CA"/>
    <w:rsid w:val="002122CE"/>
    <w:rsid w:val="00237E27"/>
    <w:rsid w:val="00263E5A"/>
    <w:rsid w:val="00275CD5"/>
    <w:rsid w:val="002815DA"/>
    <w:rsid w:val="002A058C"/>
    <w:rsid w:val="002B3DA5"/>
    <w:rsid w:val="002D0E7D"/>
    <w:rsid w:val="002D160A"/>
    <w:rsid w:val="00341837"/>
    <w:rsid w:val="00356539"/>
    <w:rsid w:val="0036355D"/>
    <w:rsid w:val="00366D86"/>
    <w:rsid w:val="00374EAF"/>
    <w:rsid w:val="00394155"/>
    <w:rsid w:val="003B46EE"/>
    <w:rsid w:val="003C774B"/>
    <w:rsid w:val="003D54CB"/>
    <w:rsid w:val="003E7FE5"/>
    <w:rsid w:val="003F7105"/>
    <w:rsid w:val="004328C4"/>
    <w:rsid w:val="0043347D"/>
    <w:rsid w:val="00435B18"/>
    <w:rsid w:val="00474C38"/>
    <w:rsid w:val="00482FAA"/>
    <w:rsid w:val="00492A53"/>
    <w:rsid w:val="00494EED"/>
    <w:rsid w:val="004D423D"/>
    <w:rsid w:val="0053165F"/>
    <w:rsid w:val="00535D5B"/>
    <w:rsid w:val="005370FA"/>
    <w:rsid w:val="00555DEB"/>
    <w:rsid w:val="00563B00"/>
    <w:rsid w:val="005A5259"/>
    <w:rsid w:val="005B22F7"/>
    <w:rsid w:val="005B364A"/>
    <w:rsid w:val="005C5EFA"/>
    <w:rsid w:val="005F5E87"/>
    <w:rsid w:val="0061561B"/>
    <w:rsid w:val="00640E70"/>
    <w:rsid w:val="0067604E"/>
    <w:rsid w:val="00680E23"/>
    <w:rsid w:val="006C224A"/>
    <w:rsid w:val="006C240B"/>
    <w:rsid w:val="006D0A2A"/>
    <w:rsid w:val="006F0DBE"/>
    <w:rsid w:val="007074FF"/>
    <w:rsid w:val="00722386"/>
    <w:rsid w:val="00723DAA"/>
    <w:rsid w:val="00746DD1"/>
    <w:rsid w:val="00747313"/>
    <w:rsid w:val="007556F0"/>
    <w:rsid w:val="0077526E"/>
    <w:rsid w:val="00782D7F"/>
    <w:rsid w:val="007C75A8"/>
    <w:rsid w:val="008117D1"/>
    <w:rsid w:val="00833D7F"/>
    <w:rsid w:val="00843DA1"/>
    <w:rsid w:val="00855677"/>
    <w:rsid w:val="0088136E"/>
    <w:rsid w:val="008B7CE2"/>
    <w:rsid w:val="008C1742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51186"/>
    <w:rsid w:val="00A60866"/>
    <w:rsid w:val="00A641D8"/>
    <w:rsid w:val="00A87EC3"/>
    <w:rsid w:val="00A91CC9"/>
    <w:rsid w:val="00AA10AE"/>
    <w:rsid w:val="00AB18E9"/>
    <w:rsid w:val="00AC123E"/>
    <w:rsid w:val="00AE1BB2"/>
    <w:rsid w:val="00AE269B"/>
    <w:rsid w:val="00AE7279"/>
    <w:rsid w:val="00B0188B"/>
    <w:rsid w:val="00B238CA"/>
    <w:rsid w:val="00B30BDC"/>
    <w:rsid w:val="00B33DCE"/>
    <w:rsid w:val="00B35866"/>
    <w:rsid w:val="00B51DBF"/>
    <w:rsid w:val="00B53A74"/>
    <w:rsid w:val="00B558BC"/>
    <w:rsid w:val="00B57DDF"/>
    <w:rsid w:val="00B63FFC"/>
    <w:rsid w:val="00B95EA1"/>
    <w:rsid w:val="00BD08E6"/>
    <w:rsid w:val="00BD1AAF"/>
    <w:rsid w:val="00BD7FDA"/>
    <w:rsid w:val="00BE7F60"/>
    <w:rsid w:val="00BF3E35"/>
    <w:rsid w:val="00C11150"/>
    <w:rsid w:val="00C25AD2"/>
    <w:rsid w:val="00C74058"/>
    <w:rsid w:val="00CA7670"/>
    <w:rsid w:val="00CB314D"/>
    <w:rsid w:val="00CB5C91"/>
    <w:rsid w:val="00CC15CA"/>
    <w:rsid w:val="00CC6B5C"/>
    <w:rsid w:val="00CD57B9"/>
    <w:rsid w:val="00D02644"/>
    <w:rsid w:val="00D1475B"/>
    <w:rsid w:val="00D52E22"/>
    <w:rsid w:val="00D617CA"/>
    <w:rsid w:val="00D637AB"/>
    <w:rsid w:val="00D70133"/>
    <w:rsid w:val="00D92B17"/>
    <w:rsid w:val="00D92EB0"/>
    <w:rsid w:val="00DA2578"/>
    <w:rsid w:val="00DA39A2"/>
    <w:rsid w:val="00DE104D"/>
    <w:rsid w:val="00DE1831"/>
    <w:rsid w:val="00DE60C4"/>
    <w:rsid w:val="00DF52D3"/>
    <w:rsid w:val="00E20632"/>
    <w:rsid w:val="00E218DB"/>
    <w:rsid w:val="00E32235"/>
    <w:rsid w:val="00E35A3F"/>
    <w:rsid w:val="00E45187"/>
    <w:rsid w:val="00E636C7"/>
    <w:rsid w:val="00E858CF"/>
    <w:rsid w:val="00EA0920"/>
    <w:rsid w:val="00EC7C9A"/>
    <w:rsid w:val="00EE4F85"/>
    <w:rsid w:val="00F22B86"/>
    <w:rsid w:val="00F23DF9"/>
    <w:rsid w:val="00F548FC"/>
    <w:rsid w:val="00F574A9"/>
    <w:rsid w:val="00F73311"/>
    <w:rsid w:val="00F747EA"/>
    <w:rsid w:val="00F87102"/>
    <w:rsid w:val="00FB6E1D"/>
    <w:rsid w:val="00FC7CEE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5DB87869"/>
    <w:rsid w:val="60CF1058"/>
    <w:rsid w:val="63012D03"/>
    <w:rsid w:val="648558A4"/>
    <w:rsid w:val="688B6A26"/>
    <w:rsid w:val="6A000434"/>
    <w:rsid w:val="6B144601"/>
    <w:rsid w:val="6B3C7789"/>
    <w:rsid w:val="6BE723C4"/>
    <w:rsid w:val="70072A2C"/>
    <w:rsid w:val="7403396D"/>
    <w:rsid w:val="776A6015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3BDF5"/>
  <w15:docId w15:val="{068EA8A8-665D-4C97-90FC-E9A359E4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A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B3DA5"/>
    <w:pPr>
      <w:keepNext/>
      <w:keepLines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B3DA5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rsid w:val="002B3DA5"/>
    <w:pPr>
      <w:spacing w:after="120"/>
      <w:ind w:leftChars="200" w:left="420"/>
    </w:pPr>
  </w:style>
  <w:style w:type="paragraph" w:styleId="a4">
    <w:name w:val="footer"/>
    <w:basedOn w:val="a"/>
    <w:link w:val="a5"/>
    <w:uiPriority w:val="99"/>
    <w:unhideWhenUsed/>
    <w:qFormat/>
    <w:rsid w:val="002B3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B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rsid w:val="002B3DA5"/>
    <w:pPr>
      <w:spacing w:line="360" w:lineRule="auto"/>
      <w:ind w:firstLineChars="200" w:firstLine="200"/>
    </w:pPr>
    <w:rPr>
      <w:rFonts w:ascii="宋体"/>
      <w:szCs w:val="20"/>
    </w:rPr>
  </w:style>
  <w:style w:type="character" w:styleId="a8">
    <w:name w:val="Hyperlink"/>
    <w:basedOn w:val="a0"/>
    <w:uiPriority w:val="99"/>
    <w:semiHidden/>
    <w:unhideWhenUsed/>
    <w:qFormat/>
    <w:rsid w:val="002B3DA5"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B3DA5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B3DA5"/>
    <w:rPr>
      <w:sz w:val="18"/>
      <w:szCs w:val="18"/>
    </w:rPr>
  </w:style>
  <w:style w:type="paragraph" w:styleId="a9">
    <w:name w:val="List Paragraph"/>
    <w:basedOn w:val="a"/>
    <w:uiPriority w:val="99"/>
    <w:qFormat/>
    <w:rsid w:val="002B3DA5"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sid w:val="002B3DA5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21">
    <w:name w:val="font21"/>
    <w:basedOn w:val="a0"/>
    <w:rsid w:val="002B3DA5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40A7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40A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tf1</cp:lastModifiedBy>
  <cp:revision>9</cp:revision>
  <dcterms:created xsi:type="dcterms:W3CDTF">2025-01-24T03:33:00Z</dcterms:created>
  <dcterms:modified xsi:type="dcterms:W3CDTF">2025-03-25T03:21:00Z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E85EF560C6834FD4A738163E5708A639_13</vt:lpwstr>
  </property>
</Properties>
</file>