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9C" w:rsidRDefault="001B5D64">
      <w:pPr>
        <w:spacing w:line="440" w:lineRule="exact"/>
        <w:jc w:val="center"/>
        <w:rPr>
          <w:rFonts w:ascii="宋体" w:hAnsi="宋体"/>
          <w:b/>
          <w:bCs/>
          <w:sz w:val="28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采购需求</w:t>
      </w:r>
    </w:p>
    <w:p w:rsidR="00713B9C" w:rsidRDefault="001B5D64">
      <w:pPr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</w:rPr>
      </w:pPr>
      <w:bookmarkStart w:id="0" w:name="_Hlk6257390"/>
      <w:r>
        <w:rPr>
          <w:rFonts w:ascii="宋体" w:hAnsi="宋体" w:hint="eastAsia"/>
          <w:b/>
          <w:bCs/>
          <w:sz w:val="28"/>
        </w:rPr>
        <w:t>（一）采购标的需实现的功能或者目标，以及为落实政府采购政策需满足的要求：</w:t>
      </w:r>
    </w:p>
    <w:p w:rsidR="00713B9C" w:rsidRDefault="00713B9C">
      <w:pPr>
        <w:spacing w:line="360" w:lineRule="auto"/>
        <w:rPr>
          <w:rFonts w:ascii="宋体" w:hAnsi="宋体"/>
          <w:bCs/>
          <w:sz w:val="24"/>
        </w:rPr>
      </w:pPr>
    </w:p>
    <w:p w:rsidR="00713B9C" w:rsidRDefault="001B5D64">
      <w:pPr>
        <w:ind w:firstLineChars="177" w:firstLine="425"/>
        <w:jc w:val="left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1、采购设备名称：</w:t>
      </w:r>
      <w:r w:rsidR="00BE20F4">
        <w:rPr>
          <w:rFonts w:hint="eastAsia"/>
          <w:bCs/>
          <w:sz w:val="24"/>
        </w:rPr>
        <w:t>激光测速仪</w:t>
      </w:r>
    </w:p>
    <w:p w:rsidR="00713B9C" w:rsidRDefault="001B5D64">
      <w:pPr>
        <w:ind w:firstLineChars="177" w:firstLine="425"/>
        <w:jc w:val="left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2、预算价格：</w:t>
      </w:r>
      <w:r>
        <w:rPr>
          <w:rFonts w:ascii="宋体" w:hAnsi="宋体" w:cs="宋体"/>
          <w:bCs/>
          <w:color w:val="000000" w:themeColor="text1"/>
          <w:sz w:val="24"/>
        </w:rPr>
        <w:t xml:space="preserve"> 7万元</w:t>
      </w:r>
    </w:p>
    <w:p w:rsidR="00713B9C" w:rsidRDefault="001B5D64">
      <w:pPr>
        <w:ind w:firstLineChars="177" w:firstLine="425"/>
        <w:jc w:val="left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3、供应商有无特定资格要求：</w:t>
      </w:r>
      <w:r>
        <w:rPr>
          <w:rFonts w:ascii="宋体" w:hAnsi="宋体" w:cs="宋体" w:hint="eastAsia"/>
          <w:color w:val="000000" w:themeColor="text1"/>
          <w:sz w:val="24"/>
        </w:rPr>
        <w:t>无</w:t>
      </w:r>
    </w:p>
    <w:p w:rsidR="00713B9C" w:rsidRDefault="004D47AD">
      <w:pPr>
        <w:ind w:firstLineChars="177" w:firstLine="425"/>
        <w:jc w:val="left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4</w:t>
      </w:r>
      <w:r w:rsidR="001B5D64">
        <w:rPr>
          <w:rFonts w:ascii="宋体" w:hAnsi="宋体" w:cs="宋体" w:hint="eastAsia"/>
          <w:bCs/>
          <w:color w:val="000000" w:themeColor="text1"/>
          <w:sz w:val="24"/>
        </w:rPr>
        <w:t>、是否强制节能产品：</w:t>
      </w:r>
      <w:proofErr w:type="gramStart"/>
      <w:r w:rsidR="001B5D64">
        <w:rPr>
          <w:rFonts w:ascii="宋体" w:hAnsi="宋体" w:cs="宋体" w:hint="eastAsia"/>
          <w:bCs/>
          <w:color w:val="000000" w:themeColor="text1"/>
          <w:sz w:val="24"/>
        </w:rPr>
        <w:t>否</w:t>
      </w:r>
      <w:proofErr w:type="gramEnd"/>
    </w:p>
    <w:p w:rsidR="00713B9C" w:rsidRDefault="004D47AD">
      <w:pPr>
        <w:ind w:firstLineChars="177" w:firstLine="425"/>
        <w:jc w:val="left"/>
        <w:rPr>
          <w:rFonts w:ascii="宋体" w:hAnsi="宋体" w:cs="宋体"/>
          <w:bCs/>
          <w:color w:val="000000" w:themeColor="text1"/>
          <w:sz w:val="24"/>
        </w:rPr>
      </w:pPr>
      <w:r>
        <w:rPr>
          <w:rFonts w:ascii="宋体" w:hAnsi="宋体" w:cs="宋体" w:hint="eastAsia"/>
          <w:bCs/>
          <w:color w:val="000000" w:themeColor="text1"/>
          <w:sz w:val="24"/>
        </w:rPr>
        <w:t>5</w:t>
      </w:r>
      <w:r w:rsidR="001B5D64">
        <w:rPr>
          <w:rFonts w:ascii="宋体" w:hAnsi="宋体" w:cs="宋体" w:hint="eastAsia"/>
          <w:bCs/>
          <w:color w:val="000000" w:themeColor="text1"/>
          <w:sz w:val="24"/>
        </w:rPr>
        <w:t>、是否安全信息产品：否</w:t>
      </w:r>
    </w:p>
    <w:p w:rsidR="00713B9C" w:rsidRDefault="00713B9C">
      <w:pPr>
        <w:ind w:firstLineChars="177" w:firstLine="425"/>
        <w:jc w:val="left"/>
        <w:rPr>
          <w:rFonts w:ascii="宋体" w:hAnsi="宋体" w:cs="宋体"/>
          <w:bCs/>
          <w:sz w:val="24"/>
        </w:rPr>
      </w:pPr>
    </w:p>
    <w:p w:rsidR="00713B9C" w:rsidRDefault="001B5D64">
      <w:pPr>
        <w:spacing w:line="360" w:lineRule="auto"/>
        <w:ind w:firstLineChars="200" w:firstLine="562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（二）采购标的需执行的国家相关标准、行业标准、地方标准或者其他标准、规范：</w:t>
      </w:r>
    </w:p>
    <w:p w:rsidR="00713B9C" w:rsidRDefault="001B5D64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GB/T</w:t>
      </w:r>
      <w:r w:rsidR="00B629C2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4667</w:t>
      </w:r>
      <w:r>
        <w:rPr>
          <w:rFonts w:ascii="宋体" w:hAnsi="宋体" w:hint="eastAsia"/>
          <w:sz w:val="24"/>
        </w:rPr>
        <w:t>-202</w:t>
      </w:r>
      <w:r w:rsidR="00B629C2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《平衡车通用技术条件》</w:t>
      </w:r>
      <w:r w:rsidR="00525A14">
        <w:rPr>
          <w:rFonts w:ascii="宋体" w:hAnsi="宋体"/>
          <w:sz w:val="24"/>
        </w:rPr>
        <w:t>最高车速试验。</w:t>
      </w:r>
    </w:p>
    <w:p w:rsidR="00B629C2" w:rsidRPr="00525A14" w:rsidRDefault="00B629C2" w:rsidP="00525A14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GB/T 42825-2023《电动滑板车通用技术规范》</w:t>
      </w:r>
      <w:r w:rsidR="00525A14">
        <w:rPr>
          <w:rFonts w:ascii="宋体" w:hAnsi="宋体"/>
          <w:sz w:val="24"/>
        </w:rPr>
        <w:t>最高车速试验。</w:t>
      </w:r>
    </w:p>
    <w:p w:rsidR="00B629C2" w:rsidRPr="00525A14" w:rsidRDefault="00B629C2" w:rsidP="00525A14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GB 17761-2018《电动自行车安全技术规范》</w:t>
      </w:r>
      <w:r w:rsidR="00525A14">
        <w:rPr>
          <w:rFonts w:ascii="宋体" w:hAnsi="宋体"/>
          <w:sz w:val="24"/>
        </w:rPr>
        <w:t>最高车速试验。</w:t>
      </w:r>
    </w:p>
    <w:p w:rsidR="00713B9C" w:rsidRDefault="001B5D64">
      <w:pPr>
        <w:numPr>
          <w:ilvl w:val="0"/>
          <w:numId w:val="1"/>
        </w:numPr>
        <w:spacing w:line="360" w:lineRule="auto"/>
        <w:ind w:firstLineChars="100" w:firstLine="28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采购标的需满足的质量、安全、技术规格、物理特性等要求：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44"/>
        <w:gridCol w:w="5432"/>
        <w:gridCol w:w="1046"/>
      </w:tblGrid>
      <w:tr w:rsidR="00713B9C">
        <w:tc>
          <w:tcPr>
            <w:tcW w:w="2044" w:type="dxa"/>
            <w:vAlign w:val="center"/>
          </w:tcPr>
          <w:p w:rsidR="00713B9C" w:rsidRDefault="001B5D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设备名称</w:t>
            </w:r>
          </w:p>
        </w:tc>
        <w:tc>
          <w:tcPr>
            <w:tcW w:w="5432" w:type="dxa"/>
            <w:vAlign w:val="center"/>
          </w:tcPr>
          <w:p w:rsidR="00713B9C" w:rsidRDefault="001B5D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技术参数</w:t>
            </w:r>
          </w:p>
        </w:tc>
        <w:tc>
          <w:tcPr>
            <w:tcW w:w="1046" w:type="dxa"/>
          </w:tcPr>
          <w:p w:rsidR="00713B9C" w:rsidRDefault="00713B9C">
            <w:pPr>
              <w:spacing w:line="360" w:lineRule="auto"/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713B9C">
        <w:tc>
          <w:tcPr>
            <w:tcW w:w="2044" w:type="dxa"/>
          </w:tcPr>
          <w:p w:rsidR="00713B9C" w:rsidRDefault="00713B9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713B9C" w:rsidRDefault="00713B9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713B9C" w:rsidRDefault="00713B9C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713B9C" w:rsidRDefault="001B5D64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高精度电动车激光测速仪</w:t>
            </w:r>
          </w:p>
        </w:tc>
        <w:tc>
          <w:tcPr>
            <w:tcW w:w="5432" w:type="dxa"/>
          </w:tcPr>
          <w:p w:rsidR="00713B9C" w:rsidRPr="00BE20F4" w:rsidRDefault="001B5D6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20F4">
              <w:rPr>
                <w:rFonts w:hint="eastAsia"/>
                <w:sz w:val="18"/>
                <w:szCs w:val="18"/>
              </w:rPr>
              <w:t>适用所有电动车类型及滑板车</w:t>
            </w:r>
          </w:p>
          <w:p w:rsidR="00713B9C" w:rsidRPr="00BE20F4" w:rsidRDefault="001B5D6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20F4">
              <w:rPr>
                <w:rFonts w:hint="eastAsia"/>
                <w:sz w:val="18"/>
                <w:szCs w:val="18"/>
              </w:rPr>
              <w:t>激光传感器数量：36个</w:t>
            </w:r>
          </w:p>
          <w:p w:rsidR="00713B9C" w:rsidRPr="00BE20F4" w:rsidRDefault="001B5D6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20F4">
              <w:rPr>
                <w:rFonts w:hint="eastAsia"/>
                <w:sz w:val="18"/>
                <w:szCs w:val="18"/>
              </w:rPr>
              <w:t>测速范围：0-100Km/h</w:t>
            </w:r>
          </w:p>
          <w:p w:rsidR="00713B9C" w:rsidRPr="00BE20F4" w:rsidRDefault="001B5D6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20F4">
              <w:rPr>
                <w:rFonts w:hint="eastAsia"/>
                <w:sz w:val="18"/>
                <w:szCs w:val="18"/>
              </w:rPr>
              <w:t>速度精度：</w:t>
            </w:r>
            <w:r w:rsidRPr="00BE20F4">
              <w:rPr>
                <w:rFonts w:ascii="微软雅黑" w:eastAsia="微软雅黑" w:hAnsi="微软雅黑" w:cs="微软雅黑" w:hint="eastAsia"/>
                <w:sz w:val="18"/>
                <w:szCs w:val="18"/>
              </w:rPr>
              <w:t>±</w:t>
            </w:r>
            <w:r w:rsidRPr="00BE20F4">
              <w:rPr>
                <w:rFonts w:hint="eastAsia"/>
                <w:sz w:val="18"/>
                <w:szCs w:val="18"/>
              </w:rPr>
              <w:t>1%</w:t>
            </w:r>
          </w:p>
          <w:p w:rsidR="00713B9C" w:rsidRPr="00BE20F4" w:rsidRDefault="001B5D6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E20F4">
              <w:rPr>
                <w:rFonts w:hint="eastAsia"/>
                <w:sz w:val="18"/>
                <w:szCs w:val="18"/>
              </w:rPr>
              <w:t>重复精度：</w:t>
            </w:r>
            <w:r w:rsidRPr="00BE20F4">
              <w:rPr>
                <w:rFonts w:ascii="微软雅黑" w:eastAsia="微软雅黑" w:hAnsi="微软雅黑" w:cs="微软雅黑" w:hint="eastAsia"/>
                <w:sz w:val="18"/>
                <w:szCs w:val="18"/>
              </w:rPr>
              <w:t>±</w:t>
            </w:r>
            <w:r w:rsidRPr="00BE20F4">
              <w:rPr>
                <w:rFonts w:hint="eastAsia"/>
                <w:sz w:val="18"/>
                <w:szCs w:val="18"/>
              </w:rPr>
              <w:t>1%</w:t>
            </w:r>
          </w:p>
          <w:p w:rsidR="00713B9C" w:rsidRPr="00BE20F4" w:rsidRDefault="001B5D64">
            <w:pPr>
              <w:rPr>
                <w:sz w:val="18"/>
                <w:szCs w:val="18"/>
              </w:rPr>
            </w:pPr>
            <w:r w:rsidRPr="00BE20F4">
              <w:rPr>
                <w:rFonts w:hint="eastAsia"/>
                <w:sz w:val="18"/>
                <w:szCs w:val="18"/>
              </w:rPr>
              <w:t>6) 分辨率：1/1000</w:t>
            </w:r>
          </w:p>
          <w:p w:rsidR="00713B9C" w:rsidRPr="00BE20F4" w:rsidRDefault="001B5D64">
            <w:pPr>
              <w:rPr>
                <w:sz w:val="18"/>
                <w:szCs w:val="18"/>
              </w:rPr>
            </w:pPr>
            <w:r w:rsidRPr="00BE20F4">
              <w:rPr>
                <w:rFonts w:hint="eastAsia"/>
                <w:sz w:val="18"/>
                <w:szCs w:val="18"/>
              </w:rPr>
              <w:t>7) 试验距离：0-1000m可设定</w:t>
            </w:r>
          </w:p>
          <w:p w:rsidR="00713B9C" w:rsidRPr="00BE20F4" w:rsidRDefault="001B5D64">
            <w:pPr>
              <w:rPr>
                <w:sz w:val="18"/>
                <w:szCs w:val="18"/>
              </w:rPr>
            </w:pPr>
            <w:r w:rsidRPr="00BE20F4">
              <w:rPr>
                <w:rFonts w:hint="eastAsia"/>
                <w:sz w:val="18"/>
                <w:szCs w:val="18"/>
              </w:rPr>
              <w:t>8) 试验次数： 0-999,999 次可设定，自动保留测试结果</w:t>
            </w:r>
          </w:p>
          <w:p w:rsidR="00713B9C" w:rsidRPr="00BE20F4" w:rsidRDefault="001B5D64">
            <w:pPr>
              <w:rPr>
                <w:sz w:val="18"/>
                <w:szCs w:val="18"/>
              </w:rPr>
            </w:pPr>
            <w:r w:rsidRPr="00BE20F4">
              <w:rPr>
                <w:rFonts w:hint="eastAsia"/>
                <w:sz w:val="18"/>
                <w:szCs w:val="18"/>
              </w:rPr>
              <w:t>9)控制方式：</w:t>
            </w:r>
            <w:r w:rsidR="002C42C9" w:rsidRPr="00BE20F4">
              <w:rPr>
                <w:rFonts w:hint="eastAsia"/>
                <w:sz w:val="18"/>
                <w:szCs w:val="18"/>
              </w:rPr>
              <w:t>微机</w:t>
            </w:r>
            <w:r w:rsidRPr="00BE20F4">
              <w:rPr>
                <w:rFonts w:hint="eastAsia"/>
                <w:sz w:val="18"/>
                <w:szCs w:val="18"/>
              </w:rPr>
              <w:t>控制。</w:t>
            </w:r>
          </w:p>
          <w:p w:rsidR="00713B9C" w:rsidRPr="00BE20F4" w:rsidRDefault="001B5D64">
            <w:pPr>
              <w:rPr>
                <w:sz w:val="18"/>
                <w:szCs w:val="18"/>
              </w:rPr>
            </w:pPr>
            <w:r w:rsidRPr="00BE20F4">
              <w:rPr>
                <w:rFonts w:hint="eastAsia"/>
                <w:sz w:val="18"/>
                <w:szCs w:val="18"/>
              </w:rPr>
              <w:t>10) 连接方式：</w:t>
            </w:r>
            <w:proofErr w:type="gramStart"/>
            <w:r w:rsidRPr="00BE20F4">
              <w:rPr>
                <w:rFonts w:hint="eastAsia"/>
                <w:sz w:val="18"/>
                <w:szCs w:val="18"/>
              </w:rPr>
              <w:t>无线蓝牙连接</w:t>
            </w:r>
            <w:proofErr w:type="gramEnd"/>
          </w:p>
          <w:p w:rsidR="00713B9C" w:rsidRPr="00BE20F4" w:rsidRDefault="001B5D64">
            <w:pPr>
              <w:rPr>
                <w:sz w:val="18"/>
                <w:szCs w:val="18"/>
              </w:rPr>
            </w:pPr>
            <w:r w:rsidRPr="00BE20F4">
              <w:rPr>
                <w:rFonts w:hint="eastAsia"/>
                <w:sz w:val="18"/>
                <w:szCs w:val="18"/>
              </w:rPr>
              <w:t>11）携带方式：轻便型，快速安装。</w:t>
            </w:r>
          </w:p>
          <w:p w:rsidR="00713B9C" w:rsidRPr="00BE20F4" w:rsidRDefault="001B5D64">
            <w:pPr>
              <w:rPr>
                <w:sz w:val="18"/>
                <w:szCs w:val="18"/>
              </w:rPr>
            </w:pPr>
            <w:r w:rsidRPr="00BE20F4">
              <w:rPr>
                <w:rFonts w:hint="eastAsia"/>
                <w:sz w:val="18"/>
                <w:szCs w:val="18"/>
              </w:rPr>
              <w:t>11) 数据库功能：自动记录每次测量结果，并自动求平均值。</w:t>
            </w:r>
          </w:p>
          <w:p w:rsidR="00713B9C" w:rsidRPr="00BE20F4" w:rsidRDefault="001B5D64">
            <w:pPr>
              <w:rPr>
                <w:sz w:val="18"/>
                <w:szCs w:val="18"/>
              </w:rPr>
            </w:pPr>
            <w:r w:rsidRPr="00BE20F4">
              <w:rPr>
                <w:rFonts w:hint="eastAsia"/>
                <w:sz w:val="18"/>
                <w:szCs w:val="18"/>
              </w:rPr>
              <w:t xml:space="preserve">12) </w:t>
            </w:r>
            <w:proofErr w:type="gramStart"/>
            <w:r w:rsidRPr="00BE20F4">
              <w:rPr>
                <w:rFonts w:hint="eastAsia"/>
                <w:sz w:val="18"/>
                <w:szCs w:val="18"/>
              </w:rPr>
              <w:t>配试验</w:t>
            </w:r>
            <w:proofErr w:type="gramEnd"/>
            <w:r w:rsidRPr="00BE20F4">
              <w:rPr>
                <w:rFonts w:hint="eastAsia"/>
                <w:sz w:val="18"/>
                <w:szCs w:val="18"/>
              </w:rPr>
              <w:t>专用的底座夹具，不会晃动。</w:t>
            </w:r>
          </w:p>
          <w:p w:rsidR="00713B9C" w:rsidRPr="00BE20F4" w:rsidRDefault="001B5D64">
            <w:pPr>
              <w:rPr>
                <w:sz w:val="18"/>
                <w:szCs w:val="18"/>
              </w:rPr>
            </w:pPr>
            <w:r w:rsidRPr="00BE20F4">
              <w:rPr>
                <w:rFonts w:hint="eastAsia"/>
                <w:sz w:val="18"/>
                <w:szCs w:val="18"/>
              </w:rPr>
              <w:t>13) 调整位置锁紧螺丝选用快拆式，便于操作。</w:t>
            </w:r>
          </w:p>
          <w:p w:rsidR="00713B9C" w:rsidRPr="00BE20F4" w:rsidRDefault="001B5D64">
            <w:pPr>
              <w:rPr>
                <w:sz w:val="18"/>
                <w:szCs w:val="18"/>
              </w:rPr>
            </w:pPr>
            <w:r w:rsidRPr="00BE20F4">
              <w:rPr>
                <w:rFonts w:hint="eastAsia"/>
                <w:sz w:val="18"/>
                <w:szCs w:val="18"/>
              </w:rPr>
              <w:t>14)装有护罩，防止损坏。</w:t>
            </w:r>
          </w:p>
          <w:p w:rsidR="00713B9C" w:rsidRPr="00BE20F4" w:rsidRDefault="001B5D64">
            <w:pPr>
              <w:rPr>
                <w:sz w:val="18"/>
                <w:szCs w:val="18"/>
              </w:rPr>
            </w:pPr>
            <w:r w:rsidRPr="00BE20F4">
              <w:rPr>
                <w:rFonts w:hint="eastAsia"/>
                <w:sz w:val="18"/>
                <w:szCs w:val="18"/>
              </w:rPr>
              <w:t>15) 配备独立微型电控箱2个</w:t>
            </w:r>
          </w:p>
          <w:p w:rsidR="00713B9C" w:rsidRPr="00BE20F4" w:rsidRDefault="001B5D64">
            <w:pPr>
              <w:rPr>
                <w:sz w:val="18"/>
                <w:szCs w:val="18"/>
              </w:rPr>
            </w:pPr>
            <w:r w:rsidRPr="00BE20F4">
              <w:rPr>
                <w:rFonts w:hint="eastAsia"/>
                <w:sz w:val="18"/>
                <w:szCs w:val="18"/>
              </w:rPr>
              <w:t>16) 电源：24V  3A</w:t>
            </w:r>
          </w:p>
          <w:p w:rsidR="00713B9C" w:rsidRDefault="001B5D64">
            <w:r>
              <w:rPr>
                <w:rFonts w:hint="eastAsia"/>
              </w:rPr>
              <w:t>17) 机器主体为铝合金，强度高，不易变形。</w:t>
            </w:r>
          </w:p>
          <w:p w:rsidR="00713B9C" w:rsidRDefault="001B5D64">
            <w:r>
              <w:rPr>
                <w:rFonts w:hint="eastAsia"/>
              </w:rPr>
              <w:t>18) 机器外观电镀氧极，其他零部件电镀处理，防锈能力</w:t>
            </w:r>
            <w:r>
              <w:rPr>
                <w:rFonts w:hint="eastAsia"/>
              </w:rPr>
              <w:lastRenderedPageBreak/>
              <w:t>高，外观美观。</w:t>
            </w:r>
          </w:p>
          <w:p w:rsidR="00713B9C" w:rsidRPr="00BE20F4" w:rsidRDefault="001B5D64" w:rsidP="00BE20F4">
            <w:r>
              <w:rPr>
                <w:rFonts w:hint="eastAsia"/>
              </w:rPr>
              <w:t>19) 机器尺寸：主机长600mm 宽200mm 高 210mm。</w:t>
            </w:r>
          </w:p>
        </w:tc>
        <w:tc>
          <w:tcPr>
            <w:tcW w:w="1046" w:type="dxa"/>
          </w:tcPr>
          <w:p w:rsidR="00713B9C" w:rsidRDefault="00713B9C">
            <w:pPr>
              <w:spacing w:line="360" w:lineRule="auto"/>
              <w:rPr>
                <w:rFonts w:ascii="宋体" w:hAnsi="宋体"/>
                <w:b/>
                <w:bCs/>
                <w:sz w:val="28"/>
              </w:rPr>
            </w:pPr>
          </w:p>
        </w:tc>
      </w:tr>
    </w:tbl>
    <w:p w:rsidR="00713B9C" w:rsidRDefault="00713B9C">
      <w:pPr>
        <w:spacing w:line="360" w:lineRule="auto"/>
        <w:rPr>
          <w:rFonts w:ascii="宋体" w:hAnsi="宋体"/>
          <w:b/>
          <w:bCs/>
          <w:sz w:val="28"/>
        </w:rPr>
      </w:pPr>
    </w:p>
    <w:p w:rsidR="00713B9C" w:rsidRDefault="001B5D64">
      <w:pPr>
        <w:spacing w:line="360" w:lineRule="auto"/>
        <w:ind w:firstLineChars="100" w:firstLine="28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（四）采购标的</w:t>
      </w:r>
      <w:proofErr w:type="gramStart"/>
      <w:r>
        <w:rPr>
          <w:rFonts w:ascii="宋体" w:hAnsi="宋体" w:hint="eastAsia"/>
          <w:b/>
          <w:bCs/>
          <w:sz w:val="28"/>
        </w:rPr>
        <w:t>的</w:t>
      </w:r>
      <w:proofErr w:type="gramEnd"/>
      <w:r>
        <w:rPr>
          <w:rFonts w:ascii="宋体" w:hAnsi="宋体" w:hint="eastAsia"/>
          <w:b/>
          <w:bCs/>
          <w:sz w:val="28"/>
        </w:rPr>
        <w:t>数量、采购项目交付或者实施的时间和地点：</w:t>
      </w:r>
    </w:p>
    <w:p w:rsidR="00713B9C" w:rsidRDefault="001B5D64">
      <w:pPr>
        <w:spacing w:line="360" w:lineRule="auto"/>
        <w:ind w:firstLineChars="177" w:firstLine="42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1.采购数量：1套</w:t>
      </w:r>
    </w:p>
    <w:p w:rsidR="00713B9C" w:rsidRDefault="001B5D64">
      <w:pPr>
        <w:spacing w:line="360" w:lineRule="auto"/>
        <w:ind w:firstLineChars="177" w:firstLine="42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2.服务期：供货期：1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周</w:t>
      </w:r>
    </w:p>
    <w:p w:rsidR="00713B9C" w:rsidRDefault="001B5D64">
      <w:pPr>
        <w:spacing w:line="360" w:lineRule="auto"/>
        <w:ind w:firstLineChars="677" w:firstLine="162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质保期：1年</w:t>
      </w:r>
    </w:p>
    <w:p w:rsidR="00713B9C" w:rsidRDefault="001B5D64">
      <w:pPr>
        <w:spacing w:line="360" w:lineRule="auto"/>
        <w:ind w:firstLineChars="177" w:firstLine="425"/>
        <w:jc w:val="lef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sz w:val="24"/>
        </w:rPr>
        <w:t>3．本项目实施地点：无锡</w:t>
      </w:r>
    </w:p>
    <w:p w:rsidR="00713B9C" w:rsidRDefault="001B5D64">
      <w:pPr>
        <w:spacing w:line="360" w:lineRule="auto"/>
        <w:ind w:firstLineChars="100" w:firstLine="28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（五）采购标的需满足的服务标准、期限、效率等要求：</w:t>
      </w:r>
    </w:p>
    <w:p w:rsidR="00713B9C" w:rsidRDefault="001B5D64">
      <w:pPr>
        <w:widowControl/>
        <w:jc w:val="lef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Cs/>
          <w:sz w:val="24"/>
        </w:rPr>
        <w:t>设备供应商负责开箱、安装、调试等服务，协助验收</w:t>
      </w:r>
    </w:p>
    <w:p w:rsidR="00713B9C" w:rsidRDefault="001B5D64">
      <w:pPr>
        <w:spacing w:line="360" w:lineRule="auto"/>
        <w:ind w:firstLineChars="100" w:firstLine="28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（六）采购标的验收标准：</w:t>
      </w:r>
    </w:p>
    <w:p w:rsidR="00713B9C" w:rsidRDefault="001B5D64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根据技术要求及规程相关要求进行验收</w:t>
      </w:r>
    </w:p>
    <w:p w:rsidR="00713B9C" w:rsidRDefault="001B5D64">
      <w:pPr>
        <w:spacing w:line="360" w:lineRule="auto"/>
        <w:ind w:firstLineChars="100" w:firstLine="28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（七）采购标的</w:t>
      </w:r>
      <w:proofErr w:type="gramStart"/>
      <w:r>
        <w:rPr>
          <w:rFonts w:ascii="宋体" w:hAnsi="宋体" w:hint="eastAsia"/>
          <w:b/>
          <w:bCs/>
          <w:sz w:val="28"/>
        </w:rPr>
        <w:t>的</w:t>
      </w:r>
      <w:proofErr w:type="gramEnd"/>
      <w:r>
        <w:rPr>
          <w:rFonts w:ascii="宋体" w:hAnsi="宋体" w:hint="eastAsia"/>
          <w:b/>
          <w:bCs/>
          <w:sz w:val="28"/>
        </w:rPr>
        <w:t>其他技术、服务等要求：</w:t>
      </w:r>
    </w:p>
    <w:bookmarkEnd w:id="0"/>
    <w:p w:rsidR="00713B9C" w:rsidRDefault="001B5D64">
      <w:pPr>
        <w:spacing w:line="360" w:lineRule="auto"/>
        <w:ind w:firstLineChars="200" w:firstLine="440"/>
        <w:jc w:val="left"/>
        <w:rPr>
          <w:rFonts w:ascii="宋体" w:hAnsi="宋体"/>
          <w:bCs/>
          <w:color w:val="000000"/>
          <w:sz w:val="22"/>
          <w:lang w:val="zh-CN"/>
        </w:rPr>
      </w:pPr>
      <w:r>
        <w:rPr>
          <w:rFonts w:ascii="宋体" w:hAnsi="宋体"/>
          <w:bCs/>
          <w:color w:val="000000"/>
          <w:sz w:val="22"/>
          <w:lang w:val="zh-CN"/>
        </w:rPr>
        <w:t>1</w:t>
      </w:r>
      <w:r>
        <w:rPr>
          <w:rFonts w:ascii="宋体" w:hAnsi="宋体" w:hint="eastAsia"/>
          <w:bCs/>
          <w:color w:val="000000"/>
          <w:sz w:val="22"/>
          <w:lang w:val="zh-CN"/>
        </w:rPr>
        <w:t>设备质保期为一年（自验收合格之日起算），如有特殊情况请于标书中注明。质保期内用户所购的设备各部件发生非人为故障，供货商应免费上门维修和更换，质保期后应承诺终身维护；</w:t>
      </w:r>
    </w:p>
    <w:p w:rsidR="00713B9C" w:rsidRDefault="001B5D64">
      <w:pPr>
        <w:spacing w:line="360" w:lineRule="auto"/>
        <w:ind w:firstLineChars="200" w:firstLine="440"/>
        <w:jc w:val="left"/>
        <w:rPr>
          <w:rFonts w:ascii="宋体" w:hAnsi="宋体"/>
          <w:bCs/>
          <w:color w:val="000000"/>
          <w:sz w:val="22"/>
          <w:lang w:val="zh-CN"/>
        </w:rPr>
      </w:pPr>
      <w:r>
        <w:rPr>
          <w:rFonts w:ascii="宋体" w:hAnsi="宋体"/>
          <w:bCs/>
          <w:color w:val="000000"/>
          <w:sz w:val="22"/>
          <w:lang w:val="zh-CN"/>
        </w:rPr>
        <w:t>2</w:t>
      </w:r>
      <w:r>
        <w:rPr>
          <w:rFonts w:ascii="宋体" w:hAnsi="宋体" w:hint="eastAsia"/>
          <w:bCs/>
          <w:color w:val="000000"/>
          <w:sz w:val="22"/>
          <w:lang w:val="zh-CN"/>
        </w:rPr>
        <w:t>提供1份详细的使用人员培训方案以及至少2次以上的现场培训服务，并对用户的操作人员进行培训，内容包括：独立熟练完成各项操作，能解决基本的问题；</w:t>
      </w:r>
      <w:proofErr w:type="gramStart"/>
      <w:r>
        <w:rPr>
          <w:rFonts w:ascii="宋体" w:hAnsi="宋体" w:hint="eastAsia"/>
          <w:bCs/>
          <w:color w:val="000000"/>
          <w:sz w:val="22"/>
          <w:lang w:val="zh-CN"/>
        </w:rPr>
        <w:t>当相关</w:t>
      </w:r>
      <w:proofErr w:type="gramEnd"/>
      <w:r>
        <w:rPr>
          <w:rFonts w:ascii="宋体" w:hAnsi="宋体" w:hint="eastAsia"/>
          <w:bCs/>
          <w:color w:val="000000"/>
          <w:sz w:val="22"/>
          <w:lang w:val="zh-CN"/>
        </w:rPr>
        <w:t>规程及规范发生变更，由制造商对相关设备人员进行维护、更新、培训等相关服务。</w:t>
      </w:r>
    </w:p>
    <w:p w:rsidR="00713B9C" w:rsidRDefault="001B5D64">
      <w:pPr>
        <w:spacing w:line="360" w:lineRule="auto"/>
        <w:ind w:firstLineChars="200" w:firstLine="440"/>
        <w:jc w:val="left"/>
        <w:rPr>
          <w:rFonts w:ascii="宋体" w:hAnsi="宋体" w:hint="eastAsia"/>
          <w:bCs/>
          <w:color w:val="000000"/>
          <w:sz w:val="22"/>
          <w:lang w:val="zh-CN"/>
        </w:rPr>
      </w:pPr>
      <w:r>
        <w:rPr>
          <w:rFonts w:ascii="宋体" w:hAnsi="宋体" w:hint="eastAsia"/>
          <w:bCs/>
          <w:color w:val="000000"/>
          <w:sz w:val="22"/>
          <w:lang w:val="zh-CN"/>
        </w:rPr>
        <w:t>3响应时间：设备供应商在接到设备有关故障信息后，4小时内</w:t>
      </w:r>
      <w:proofErr w:type="gramStart"/>
      <w:r>
        <w:rPr>
          <w:rFonts w:ascii="宋体" w:hAnsi="宋体" w:hint="eastAsia"/>
          <w:bCs/>
          <w:color w:val="000000"/>
          <w:sz w:val="22"/>
          <w:lang w:val="zh-CN"/>
        </w:rPr>
        <w:t>作出</w:t>
      </w:r>
      <w:proofErr w:type="gramEnd"/>
      <w:r>
        <w:rPr>
          <w:rFonts w:ascii="宋体" w:hAnsi="宋体" w:hint="eastAsia"/>
          <w:bCs/>
          <w:color w:val="000000"/>
          <w:sz w:val="22"/>
          <w:lang w:val="zh-CN"/>
        </w:rPr>
        <w:t>响应，包括口述指导排除故障等措施。如不能排除故障，设备供应商技术人员应在48小时内到现场解决问题。</w:t>
      </w:r>
    </w:p>
    <w:p w:rsidR="008E16E5" w:rsidRDefault="008E16E5" w:rsidP="008E16E5">
      <w:pPr>
        <w:spacing w:line="360" w:lineRule="auto"/>
        <w:ind w:firstLineChars="100" w:firstLine="241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技术咨询：</w:t>
      </w:r>
      <w:proofErr w:type="gramStart"/>
      <w:r>
        <w:rPr>
          <w:rFonts w:ascii="宋体" w:hAnsi="宋体" w:hint="eastAsia"/>
          <w:b/>
          <w:sz w:val="24"/>
        </w:rPr>
        <w:t>虞小伟</w:t>
      </w:r>
      <w:proofErr w:type="gramEnd"/>
      <w:r>
        <w:rPr>
          <w:rFonts w:ascii="宋体" w:hAnsi="宋体" w:hint="eastAsia"/>
          <w:b/>
          <w:sz w:val="24"/>
        </w:rPr>
        <w:t>，咨询电话：18961779395</w:t>
      </w:r>
    </w:p>
    <w:p w:rsidR="008E16E5" w:rsidRPr="008E16E5" w:rsidRDefault="008E16E5">
      <w:pPr>
        <w:spacing w:line="360" w:lineRule="auto"/>
        <w:ind w:firstLineChars="200" w:firstLine="440"/>
        <w:jc w:val="left"/>
        <w:rPr>
          <w:rFonts w:ascii="宋体" w:hAnsi="宋体"/>
          <w:bCs/>
          <w:color w:val="000000"/>
          <w:sz w:val="22"/>
        </w:rPr>
      </w:pPr>
      <w:bookmarkStart w:id="1" w:name="_GoBack"/>
      <w:bookmarkEnd w:id="1"/>
    </w:p>
    <w:sectPr w:rsidR="008E16E5" w:rsidRPr="008E16E5" w:rsidSect="00DE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523" w:rsidRDefault="00623523" w:rsidP="00B629C2">
      <w:r>
        <w:separator/>
      </w:r>
    </w:p>
  </w:endnote>
  <w:endnote w:type="continuationSeparator" w:id="0">
    <w:p w:rsidR="00623523" w:rsidRDefault="00623523" w:rsidP="00B6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523" w:rsidRDefault="00623523" w:rsidP="00B629C2">
      <w:r>
        <w:separator/>
      </w:r>
    </w:p>
  </w:footnote>
  <w:footnote w:type="continuationSeparator" w:id="0">
    <w:p w:rsidR="00623523" w:rsidRDefault="00623523" w:rsidP="00B62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55AD03"/>
    <w:multiLevelType w:val="singleLevel"/>
    <w:tmpl w:val="F155AD0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16185CF"/>
    <w:multiLevelType w:val="singleLevel"/>
    <w:tmpl w:val="216185CF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lYTIyNWUyZTZiOGFlNTg1YTljMzc1MDdkMDNlYTIifQ=="/>
  </w:docVars>
  <w:rsids>
    <w:rsidRoot w:val="00F87102"/>
    <w:rsid w:val="0009558C"/>
    <w:rsid w:val="00132D63"/>
    <w:rsid w:val="00164DC2"/>
    <w:rsid w:val="001B5D64"/>
    <w:rsid w:val="00224389"/>
    <w:rsid w:val="002C42C9"/>
    <w:rsid w:val="00356539"/>
    <w:rsid w:val="00356739"/>
    <w:rsid w:val="0036355D"/>
    <w:rsid w:val="004B046D"/>
    <w:rsid w:val="004D47AD"/>
    <w:rsid w:val="00523FBD"/>
    <w:rsid w:val="00525A14"/>
    <w:rsid w:val="00535D5B"/>
    <w:rsid w:val="005A5259"/>
    <w:rsid w:val="0061561B"/>
    <w:rsid w:val="00623523"/>
    <w:rsid w:val="006C240B"/>
    <w:rsid w:val="006F0DBE"/>
    <w:rsid w:val="00713B9C"/>
    <w:rsid w:val="00721174"/>
    <w:rsid w:val="008542D8"/>
    <w:rsid w:val="00870D40"/>
    <w:rsid w:val="008D64A0"/>
    <w:rsid w:val="008E16E5"/>
    <w:rsid w:val="00967188"/>
    <w:rsid w:val="009B5F43"/>
    <w:rsid w:val="00A01A4E"/>
    <w:rsid w:val="00A07DB5"/>
    <w:rsid w:val="00A52434"/>
    <w:rsid w:val="00A61BB3"/>
    <w:rsid w:val="00AA10AE"/>
    <w:rsid w:val="00AE1BB2"/>
    <w:rsid w:val="00AE7279"/>
    <w:rsid w:val="00B0188B"/>
    <w:rsid w:val="00B33DCE"/>
    <w:rsid w:val="00B35866"/>
    <w:rsid w:val="00B52DEE"/>
    <w:rsid w:val="00B57DDF"/>
    <w:rsid w:val="00B629C2"/>
    <w:rsid w:val="00BE20F4"/>
    <w:rsid w:val="00C53564"/>
    <w:rsid w:val="00C62B08"/>
    <w:rsid w:val="00CB314D"/>
    <w:rsid w:val="00CB5C91"/>
    <w:rsid w:val="00CC3164"/>
    <w:rsid w:val="00D06429"/>
    <w:rsid w:val="00D416B0"/>
    <w:rsid w:val="00D637AB"/>
    <w:rsid w:val="00DC63C6"/>
    <w:rsid w:val="00DE34D8"/>
    <w:rsid w:val="00DF0B70"/>
    <w:rsid w:val="00E20632"/>
    <w:rsid w:val="00E645D7"/>
    <w:rsid w:val="00EB03AA"/>
    <w:rsid w:val="00EE51DD"/>
    <w:rsid w:val="00F004ED"/>
    <w:rsid w:val="00F46536"/>
    <w:rsid w:val="00F73311"/>
    <w:rsid w:val="00F87102"/>
    <w:rsid w:val="078A2F3D"/>
    <w:rsid w:val="11513331"/>
    <w:rsid w:val="13EF4635"/>
    <w:rsid w:val="15CE1DDC"/>
    <w:rsid w:val="22507B57"/>
    <w:rsid w:val="2BD637E0"/>
    <w:rsid w:val="2E083FE4"/>
    <w:rsid w:val="33E16788"/>
    <w:rsid w:val="3AC03884"/>
    <w:rsid w:val="3FA6396F"/>
    <w:rsid w:val="4DE15A75"/>
    <w:rsid w:val="5C9078D6"/>
    <w:rsid w:val="62425D42"/>
    <w:rsid w:val="639B78D0"/>
    <w:rsid w:val="66FB7EDA"/>
    <w:rsid w:val="7C1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D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rsid w:val="00DE34D8"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DE34D8"/>
    <w:pPr>
      <w:ind w:firstLine="576"/>
    </w:pPr>
    <w:rPr>
      <w:rFonts w:ascii="Calibri" w:hAnsi="Calibri"/>
      <w:b/>
      <w:sz w:val="3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DE34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E34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DE3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Default"/>
    <w:next w:val="Default"/>
    <w:uiPriority w:val="99"/>
    <w:qFormat/>
    <w:rsid w:val="00DE34D8"/>
    <w:pPr>
      <w:spacing w:before="100" w:after="100"/>
    </w:pPr>
    <w:rPr>
      <w:color w:val="auto"/>
      <w:sz w:val="20"/>
    </w:rPr>
  </w:style>
  <w:style w:type="paragraph" w:customStyle="1" w:styleId="Default">
    <w:name w:val="Default"/>
    <w:qFormat/>
    <w:rsid w:val="00DE34D8"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table" w:styleId="a8">
    <w:name w:val="Table Grid"/>
    <w:basedOn w:val="a1"/>
    <w:uiPriority w:val="59"/>
    <w:qFormat/>
    <w:rsid w:val="00DE34D8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DE34D8"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sid w:val="00DE34D8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DE34D8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E34D8"/>
    <w:pPr>
      <w:autoSpaceDE w:val="0"/>
      <w:autoSpaceDN w:val="0"/>
      <w:ind w:left="107"/>
      <w:jc w:val="left"/>
    </w:pPr>
    <w:rPr>
      <w:rFonts w:ascii="华文中宋" w:eastAsia="华文中宋" w:hAnsi="华文中宋" w:cs="华文中宋"/>
      <w:kern w:val="0"/>
      <w:sz w:val="22"/>
      <w:szCs w:val="22"/>
      <w:lang w:eastAsia="en-US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DE34D8"/>
    <w:rPr>
      <w:kern w:val="2"/>
      <w:sz w:val="18"/>
      <w:szCs w:val="18"/>
    </w:rPr>
  </w:style>
  <w:style w:type="paragraph" w:styleId="aa">
    <w:name w:val="List Paragraph"/>
    <w:basedOn w:val="a"/>
    <w:link w:val="Char2"/>
    <w:uiPriority w:val="34"/>
    <w:qFormat/>
    <w:rsid w:val="00DE34D8"/>
    <w:pPr>
      <w:ind w:firstLineChars="200" w:firstLine="420"/>
    </w:pPr>
  </w:style>
  <w:style w:type="character" w:customStyle="1" w:styleId="Char2">
    <w:name w:val="列出段落 Char"/>
    <w:basedOn w:val="a0"/>
    <w:link w:val="aa"/>
    <w:uiPriority w:val="34"/>
    <w:qFormat/>
    <w:locked/>
    <w:rsid w:val="00DE34D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AZX</dc:creator>
  <cp:lastModifiedBy>XiaZaiMa.COM</cp:lastModifiedBy>
  <cp:revision>9</cp:revision>
  <cp:lastPrinted>2021-10-22T05:14:00Z</cp:lastPrinted>
  <dcterms:created xsi:type="dcterms:W3CDTF">2023-08-21T03:05:00Z</dcterms:created>
  <dcterms:modified xsi:type="dcterms:W3CDTF">2024-11-20T05:15:00Z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4E95760B21694B22A4D35EC3A83C2898_13</vt:lpwstr>
  </property>
</Properties>
</file>